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F" w:rsidRPr="00F07824" w:rsidRDefault="005E1B2F" w:rsidP="005E1B2F">
      <w:pPr>
        <w:spacing w:before="100" w:beforeAutospacing="1"/>
        <w:ind w:firstLine="567"/>
        <w:jc w:val="center"/>
        <w:rPr>
          <w:b/>
          <w:bCs/>
          <w:sz w:val="26"/>
          <w:szCs w:val="26"/>
        </w:rPr>
      </w:pPr>
      <w:r w:rsidRPr="00F07824">
        <w:rPr>
          <w:b/>
          <w:bCs/>
          <w:sz w:val="26"/>
          <w:szCs w:val="26"/>
        </w:rPr>
        <w:t>ПРОФИЛАКТИКА НАРКОМАНИИ</w:t>
      </w:r>
    </w:p>
    <w:p w:rsidR="005E1B2F" w:rsidRPr="00F07824" w:rsidRDefault="005E1B2F" w:rsidP="005E1B2F">
      <w:pPr>
        <w:spacing w:before="100" w:beforeAutospacing="1"/>
        <w:ind w:firstLine="567"/>
        <w:jc w:val="center"/>
        <w:rPr>
          <w:b/>
          <w:bCs/>
          <w:sz w:val="26"/>
          <w:szCs w:val="26"/>
        </w:rPr>
      </w:pPr>
      <w:r w:rsidRPr="00F07824">
        <w:rPr>
          <w:b/>
          <w:bCs/>
          <w:sz w:val="26"/>
          <w:szCs w:val="26"/>
        </w:rPr>
        <w:t xml:space="preserve">Курительные смеси и марки – это первый шаг к более тяжелым наркотикам </w:t>
      </w:r>
    </w:p>
    <w:p w:rsidR="005E1B2F" w:rsidRPr="00F07824" w:rsidRDefault="005E1B2F" w:rsidP="005E1B2F">
      <w:pPr>
        <w:spacing w:before="100" w:beforeAutospacing="1"/>
        <w:ind w:firstLine="567"/>
        <w:jc w:val="center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bCs/>
          <w:sz w:val="26"/>
          <w:szCs w:val="26"/>
        </w:rPr>
        <w:t>КАК ВЫЯВИТЬ ЧЕЛОВЕКА, УПОТРЕБЛЯЮЩЕГО КУРИТЕЛЬНЫЕ СМЕСИ?</w:t>
      </w:r>
    </w:p>
    <w:p w:rsidR="005E1B2F" w:rsidRPr="00F07824" w:rsidRDefault="005E1B2F" w:rsidP="005E1B2F">
      <w:pPr>
        <w:rPr>
          <w:sz w:val="26"/>
          <w:szCs w:val="26"/>
        </w:rPr>
      </w:pPr>
    </w:p>
    <w:p w:rsidR="005E1B2F" w:rsidRPr="00F07824" w:rsidRDefault="005E1B2F" w:rsidP="005E1B2F">
      <w:pPr>
        <w:spacing w:line="216" w:lineRule="auto"/>
        <w:ind w:right="74" w:firstLine="612"/>
        <w:jc w:val="both"/>
        <w:rPr>
          <w:bCs/>
          <w:sz w:val="26"/>
          <w:szCs w:val="26"/>
        </w:rPr>
      </w:pPr>
      <w:r w:rsidRPr="00F07824">
        <w:rPr>
          <w:bCs/>
          <w:sz w:val="26"/>
          <w:szCs w:val="26"/>
        </w:rPr>
        <w:t xml:space="preserve">Химические реакции на </w:t>
      </w:r>
      <w:r w:rsidRPr="00F07824">
        <w:rPr>
          <w:bCs/>
          <w:i/>
          <w:sz w:val="26"/>
          <w:szCs w:val="26"/>
        </w:rPr>
        <w:t>«СПАЙС»</w:t>
      </w:r>
      <w:r w:rsidRPr="00F07824">
        <w:rPr>
          <w:bCs/>
          <w:sz w:val="26"/>
          <w:szCs w:val="26"/>
        </w:rPr>
        <w:t xml:space="preserve"> или </w:t>
      </w:r>
      <w:r w:rsidRPr="00F07824">
        <w:rPr>
          <w:bCs/>
          <w:i/>
          <w:sz w:val="26"/>
          <w:szCs w:val="26"/>
        </w:rPr>
        <w:t>«МИКСЫ»</w:t>
      </w:r>
      <w:r w:rsidRPr="00F07824">
        <w:rPr>
          <w:bCs/>
          <w:sz w:val="26"/>
          <w:szCs w:val="26"/>
        </w:rPr>
        <w:t xml:space="preserve"> приводят к разрушению головного мозга и необратимым процессам в центральной нервной системе, вплоть до шизофрении, уже после первой сигареты или </w:t>
      </w:r>
      <w:r w:rsidRPr="00F07824">
        <w:rPr>
          <w:bCs/>
          <w:spacing w:val="-6"/>
          <w:sz w:val="26"/>
          <w:szCs w:val="26"/>
        </w:rPr>
        <w:t>употребления психотропа.</w:t>
      </w:r>
      <w:r w:rsidRPr="00F07824">
        <w:rPr>
          <w:bCs/>
          <w:sz w:val="26"/>
          <w:szCs w:val="26"/>
        </w:rPr>
        <w:t xml:space="preserve"> Находящийся под действием наркотика превращается в «овощ», полностью теряет связь с реальностью, что также может привести к трагедии.</w:t>
      </w:r>
    </w:p>
    <w:p w:rsidR="005E1B2F" w:rsidRPr="00F07824" w:rsidRDefault="005E1B2F" w:rsidP="005E1B2F">
      <w:pPr>
        <w:spacing w:before="100" w:beforeAutospacing="1"/>
        <w:ind w:firstLine="567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Главная опасность данных наркотиков – их доступность и простота употребления.</w:t>
      </w:r>
    </w:p>
    <w:p w:rsidR="005E1B2F" w:rsidRPr="00F07824" w:rsidRDefault="005E1B2F" w:rsidP="005E1B2F">
      <w:pPr>
        <w:spacing w:before="100" w:beforeAutospacing="1"/>
        <w:ind w:firstLine="567"/>
        <w:jc w:val="both"/>
        <w:rPr>
          <w:rFonts w:eastAsia="Times New Roman"/>
          <w:sz w:val="26"/>
          <w:szCs w:val="26"/>
        </w:rPr>
      </w:pPr>
      <w:r w:rsidRPr="00F07824">
        <w:rPr>
          <w:b/>
          <w:sz w:val="26"/>
          <w:szCs w:val="26"/>
        </w:rPr>
        <w:t>Статья 328</w:t>
      </w:r>
      <w:r w:rsidR="00453A3B" w:rsidRPr="00F07824">
        <w:rPr>
          <w:sz w:val="26"/>
          <w:szCs w:val="26"/>
        </w:rPr>
        <w:t xml:space="preserve"> Уголовного К</w:t>
      </w:r>
      <w:r w:rsidRPr="00F07824">
        <w:rPr>
          <w:sz w:val="26"/>
          <w:szCs w:val="26"/>
        </w:rPr>
        <w:t xml:space="preserve">одекса: незаконные </w:t>
      </w:r>
      <w:r w:rsidRPr="00F07824">
        <w:rPr>
          <w:i/>
          <w:sz w:val="26"/>
          <w:szCs w:val="26"/>
        </w:rPr>
        <w:t>без цели сбыта</w:t>
      </w:r>
      <w:r w:rsidRPr="00F07824">
        <w:rPr>
          <w:sz w:val="26"/>
          <w:szCs w:val="26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наказывается вплоть до лишения свободы на срок от 2 до 5 лет, те же действия, совершенные </w:t>
      </w:r>
      <w:r w:rsidRPr="00F07824">
        <w:rPr>
          <w:i/>
          <w:sz w:val="26"/>
          <w:szCs w:val="26"/>
        </w:rPr>
        <w:t xml:space="preserve">с целью сбыта </w:t>
      </w:r>
      <w:r w:rsidRPr="00F07824">
        <w:rPr>
          <w:sz w:val="26"/>
          <w:szCs w:val="26"/>
        </w:rPr>
        <w:t>или</w:t>
      </w:r>
      <w:r w:rsidRPr="00F07824">
        <w:rPr>
          <w:i/>
          <w:sz w:val="26"/>
          <w:szCs w:val="26"/>
        </w:rPr>
        <w:t xml:space="preserve"> незаконный сбыт </w:t>
      </w:r>
      <w:r w:rsidRPr="00F07824">
        <w:rPr>
          <w:sz w:val="26"/>
          <w:szCs w:val="26"/>
        </w:rPr>
        <w:t>наркотиков, – на срок от 5 до 8 лет, на территории учреждения образования – от 8 до 13 лет.</w:t>
      </w:r>
    </w:p>
    <w:p w:rsidR="005E1B2F" w:rsidRPr="00F07824" w:rsidRDefault="005E1B2F" w:rsidP="005E1B2F">
      <w:pPr>
        <w:spacing w:before="100" w:beforeAutospacing="1"/>
        <w:ind w:firstLine="567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bCs/>
          <w:sz w:val="26"/>
          <w:szCs w:val="26"/>
        </w:rPr>
        <w:t>Признаки употребления курительных смесей</w:t>
      </w:r>
      <w:bookmarkStart w:id="0" w:name="_GoBack"/>
      <w:bookmarkEnd w:id="0"/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Действие наркотика может длиться от 20 минут до нескольких часов;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 xml:space="preserve">Сопровождается </w:t>
      </w:r>
      <w:r w:rsidRPr="00F07824">
        <w:rPr>
          <w:rFonts w:eastAsia="Times New Roman"/>
          <w:b/>
          <w:sz w:val="26"/>
          <w:szCs w:val="26"/>
        </w:rPr>
        <w:t>кашлем</w:t>
      </w:r>
      <w:r w:rsidRPr="00F07824">
        <w:rPr>
          <w:rFonts w:eastAsia="Times New Roman"/>
          <w:sz w:val="26"/>
          <w:szCs w:val="26"/>
        </w:rPr>
        <w:t xml:space="preserve"> (обжигает слизистую);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sz w:val="26"/>
          <w:szCs w:val="26"/>
        </w:rPr>
        <w:t xml:space="preserve">Сухостью </w:t>
      </w:r>
      <w:r w:rsidRPr="00F07824">
        <w:rPr>
          <w:rFonts w:eastAsia="Times New Roman"/>
          <w:sz w:val="26"/>
          <w:szCs w:val="26"/>
        </w:rPr>
        <w:t>во рту (требуется постоянное употребление жидкости);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 xml:space="preserve">Мутный либо </w:t>
      </w:r>
      <w:r w:rsidRPr="00F07824">
        <w:rPr>
          <w:rFonts w:eastAsia="Times New Roman"/>
          <w:b/>
          <w:sz w:val="26"/>
          <w:szCs w:val="26"/>
        </w:rPr>
        <w:t>покрасневший белок глаз</w:t>
      </w:r>
      <w:r w:rsidRPr="00F07824">
        <w:rPr>
          <w:rFonts w:eastAsia="Times New Roman"/>
          <w:sz w:val="26"/>
          <w:szCs w:val="26"/>
        </w:rPr>
        <w:t xml:space="preserve"> (важный признак! Наркоманы знают о нем, поэтому носят с собой глазные капли); 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sz w:val="26"/>
          <w:szCs w:val="26"/>
        </w:rPr>
        <w:t>Нарушение координации</w:t>
      </w:r>
      <w:r w:rsidRPr="00F07824">
        <w:rPr>
          <w:rFonts w:eastAsia="Times New Roman"/>
          <w:sz w:val="26"/>
          <w:szCs w:val="26"/>
        </w:rPr>
        <w:t>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sz w:val="26"/>
          <w:szCs w:val="26"/>
        </w:rPr>
        <w:t>Дефект речи</w:t>
      </w:r>
      <w:r w:rsidRPr="00F07824">
        <w:rPr>
          <w:rFonts w:eastAsia="Times New Roman"/>
          <w:sz w:val="26"/>
          <w:szCs w:val="26"/>
        </w:rPr>
        <w:t xml:space="preserve"> (заторможенность, эффект вытянутой магнитофонной пленки);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sz w:val="26"/>
          <w:szCs w:val="26"/>
        </w:rPr>
        <w:t>Заторможенность мышления</w:t>
      </w:r>
      <w:r w:rsidRPr="00F07824">
        <w:rPr>
          <w:rFonts w:eastAsia="Times New Roman"/>
          <w:sz w:val="26"/>
          <w:szCs w:val="26"/>
        </w:rPr>
        <w:t>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 </w:t>
      </w:r>
      <w:r w:rsidRPr="00F07824">
        <w:rPr>
          <w:rFonts w:eastAsia="Times New Roman"/>
          <w:b/>
          <w:sz w:val="26"/>
          <w:szCs w:val="26"/>
        </w:rPr>
        <w:t>Неподвижность</w:t>
      </w:r>
      <w:r w:rsidRPr="00F07824">
        <w:rPr>
          <w:rFonts w:eastAsia="Times New Roman"/>
          <w:sz w:val="26"/>
          <w:szCs w:val="26"/>
        </w:rPr>
        <w:t>, застывание в одной позе при полном молчании (если сильно обкурился, минут на 20-30);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sz w:val="26"/>
          <w:szCs w:val="26"/>
        </w:rPr>
        <w:t>Бледность кожных покровов</w:t>
      </w:r>
      <w:r w:rsidRPr="00F07824">
        <w:rPr>
          <w:rFonts w:eastAsia="Times New Roman"/>
          <w:sz w:val="26"/>
          <w:szCs w:val="26"/>
        </w:rPr>
        <w:t xml:space="preserve">; 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sz w:val="26"/>
          <w:szCs w:val="26"/>
        </w:rPr>
        <w:t>Учащенный пульс</w:t>
      </w:r>
      <w:r w:rsidRPr="00F07824">
        <w:rPr>
          <w:rFonts w:eastAsia="Times New Roman"/>
          <w:sz w:val="26"/>
          <w:szCs w:val="26"/>
        </w:rPr>
        <w:t>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b/>
          <w:sz w:val="26"/>
          <w:szCs w:val="26"/>
        </w:rPr>
        <w:t>Приступы смеха</w:t>
      </w:r>
      <w:r w:rsidRPr="00F07824">
        <w:rPr>
          <w:rFonts w:eastAsia="Times New Roman"/>
          <w:sz w:val="26"/>
          <w:szCs w:val="26"/>
        </w:rPr>
        <w:t>, потеря контроля над эмоциями, перепады настроения;</w:t>
      </w:r>
    </w:p>
    <w:p w:rsidR="005E1B2F" w:rsidRPr="00F07824" w:rsidRDefault="005E1B2F" w:rsidP="005E1B2F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Изменения зрительного и слухового восприятия (</w:t>
      </w:r>
      <w:r w:rsidRPr="00F07824">
        <w:rPr>
          <w:rFonts w:eastAsia="Times New Roman"/>
          <w:b/>
          <w:sz w:val="26"/>
          <w:szCs w:val="26"/>
        </w:rPr>
        <w:t>галлюцинации</w:t>
      </w:r>
      <w:r w:rsidRPr="00F07824">
        <w:rPr>
          <w:rFonts w:eastAsia="Times New Roman"/>
          <w:sz w:val="26"/>
          <w:szCs w:val="26"/>
        </w:rPr>
        <w:t>).</w:t>
      </w:r>
    </w:p>
    <w:p w:rsidR="005E1B2F" w:rsidRPr="00F07824" w:rsidRDefault="005E1B2F" w:rsidP="005E1B2F">
      <w:pPr>
        <w:spacing w:before="100" w:beforeAutospacing="1" w:after="100" w:afterAutospacing="1"/>
        <w:ind w:firstLine="576"/>
        <w:jc w:val="both"/>
        <w:rPr>
          <w:rFonts w:eastAsia="Times New Roman"/>
          <w:b/>
          <w:i/>
          <w:sz w:val="26"/>
          <w:szCs w:val="26"/>
        </w:rPr>
      </w:pPr>
      <w:r w:rsidRPr="00F07824">
        <w:rPr>
          <w:rFonts w:eastAsia="Times New Roman"/>
          <w:b/>
          <w:i/>
          <w:sz w:val="26"/>
          <w:szCs w:val="26"/>
        </w:rPr>
        <w:t>Насторожитесь, если в поведении человека без видимых причин замечаются: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1) </w:t>
      </w:r>
      <w:r w:rsidRPr="00F07824">
        <w:rPr>
          <w:rFonts w:eastAsia="Times New Roman"/>
          <w:b/>
          <w:sz w:val="26"/>
          <w:szCs w:val="26"/>
        </w:rPr>
        <w:t>точечные следы уколов</w:t>
      </w:r>
      <w:r w:rsidRPr="00F07824">
        <w:rPr>
          <w:rFonts w:eastAsia="Times New Roman"/>
          <w:sz w:val="26"/>
          <w:szCs w:val="26"/>
        </w:rPr>
        <w:t xml:space="preserve"> по ходу вен на внутренней стороне локтевых сгибов, кистях рук, ногах, порезы на предплечьях, синяки;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2) </w:t>
      </w:r>
      <w:r w:rsidRPr="00F07824">
        <w:rPr>
          <w:rFonts w:eastAsia="Times New Roman"/>
          <w:b/>
          <w:sz w:val="26"/>
          <w:szCs w:val="26"/>
        </w:rPr>
        <w:t>состояние вялости</w:t>
      </w:r>
      <w:r w:rsidRPr="00F07824">
        <w:rPr>
          <w:rFonts w:eastAsia="Times New Roman"/>
          <w:sz w:val="26"/>
          <w:szCs w:val="26"/>
        </w:rPr>
        <w:t>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3</w:t>
      </w:r>
      <w:r w:rsidRPr="00F07824">
        <w:rPr>
          <w:rFonts w:eastAsia="Times New Roman"/>
          <w:b/>
          <w:sz w:val="26"/>
          <w:szCs w:val="26"/>
        </w:rPr>
        <w:t>) погруженность в себя</w:t>
      </w:r>
      <w:r w:rsidRPr="00F07824">
        <w:rPr>
          <w:rFonts w:eastAsia="Times New Roman"/>
          <w:sz w:val="26"/>
          <w:szCs w:val="26"/>
        </w:rPr>
        <w:t>, разговоры с самим собой;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lastRenderedPageBreak/>
        <w:t>4) </w:t>
      </w:r>
      <w:r w:rsidRPr="00F07824">
        <w:rPr>
          <w:rFonts w:eastAsia="Times New Roman"/>
          <w:b/>
          <w:sz w:val="26"/>
          <w:szCs w:val="26"/>
        </w:rPr>
        <w:t>неустойчивость эмоционального состояния</w:t>
      </w:r>
      <w:r w:rsidRPr="00F07824">
        <w:rPr>
          <w:rFonts w:eastAsia="Times New Roman"/>
          <w:sz w:val="26"/>
          <w:szCs w:val="26"/>
        </w:rPr>
        <w:t>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5) </w:t>
      </w:r>
      <w:r w:rsidRPr="00F07824">
        <w:rPr>
          <w:rFonts w:eastAsia="Times New Roman"/>
          <w:b/>
          <w:sz w:val="26"/>
          <w:szCs w:val="26"/>
        </w:rPr>
        <w:t>заметное уменьшение или возрастание аппетита</w:t>
      </w:r>
      <w:r w:rsidRPr="00F07824">
        <w:rPr>
          <w:rFonts w:eastAsia="Times New Roman"/>
          <w:sz w:val="26"/>
          <w:szCs w:val="26"/>
        </w:rPr>
        <w:t xml:space="preserve"> и жажды;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 xml:space="preserve">6) необоснованное снижение посещаемости школы, </w:t>
      </w:r>
      <w:r w:rsidRPr="00F07824">
        <w:rPr>
          <w:rFonts w:eastAsia="Times New Roman"/>
          <w:b/>
          <w:sz w:val="26"/>
          <w:szCs w:val="26"/>
        </w:rPr>
        <w:t>безразличное отношение к отметкам</w:t>
      </w:r>
      <w:r w:rsidRPr="00F07824">
        <w:rPr>
          <w:rFonts w:eastAsia="Times New Roman"/>
          <w:sz w:val="26"/>
          <w:szCs w:val="26"/>
        </w:rPr>
        <w:t>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7) </w:t>
      </w:r>
      <w:r w:rsidRPr="00F07824">
        <w:rPr>
          <w:rFonts w:eastAsia="Times New Roman"/>
          <w:b/>
          <w:sz w:val="26"/>
          <w:szCs w:val="26"/>
        </w:rPr>
        <w:t>сужение круга интересов</w:t>
      </w:r>
      <w:r w:rsidRPr="00F07824">
        <w:rPr>
          <w:rFonts w:eastAsia="Times New Roman"/>
          <w:sz w:val="26"/>
          <w:szCs w:val="26"/>
        </w:rPr>
        <w:t>, потеря интереса к прежним увлечениям (и отсутствие при этом новых), спорту, учебе и общению с прежними друзьями;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8)  </w:t>
      </w:r>
      <w:r w:rsidRPr="00F07824">
        <w:rPr>
          <w:rFonts w:eastAsia="Times New Roman"/>
          <w:b/>
          <w:sz w:val="26"/>
          <w:szCs w:val="26"/>
        </w:rPr>
        <w:t>частое общение с новыми друзьями</w:t>
      </w:r>
      <w:r w:rsidRPr="00F07824">
        <w:rPr>
          <w:rFonts w:eastAsia="Times New Roman"/>
          <w:sz w:val="26"/>
          <w:szCs w:val="26"/>
        </w:rPr>
        <w:t>, во внешнем облике которых отмечаются черты, указанные в данном разделе;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9)  </w:t>
      </w:r>
      <w:r w:rsidRPr="00F07824">
        <w:rPr>
          <w:rFonts w:eastAsia="Times New Roman"/>
          <w:b/>
          <w:sz w:val="26"/>
          <w:szCs w:val="26"/>
        </w:rPr>
        <w:t>игнорирование нормального режима жизни</w:t>
      </w:r>
      <w:r w:rsidRPr="00F07824">
        <w:rPr>
          <w:rFonts w:eastAsia="Times New Roman"/>
          <w:sz w:val="26"/>
          <w:szCs w:val="26"/>
        </w:rPr>
        <w:t>, появление сонливости в дневное время, а бессонницы ночью;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10</w:t>
      </w:r>
      <w:r w:rsidRPr="00F07824">
        <w:rPr>
          <w:rFonts w:eastAsia="Times New Roman"/>
          <w:b/>
          <w:sz w:val="26"/>
          <w:szCs w:val="26"/>
        </w:rPr>
        <w:t>) неспособность мыслить логически</w:t>
      </w:r>
      <w:r w:rsidRPr="00F07824">
        <w:rPr>
          <w:rFonts w:eastAsia="Times New Roman"/>
          <w:sz w:val="26"/>
          <w:szCs w:val="26"/>
        </w:rPr>
        <w:t>, объяснять свои поступки и их причины, ухудшение памяти и внимания, рассеянность;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11) </w:t>
      </w:r>
      <w:r w:rsidRPr="00F07824">
        <w:rPr>
          <w:rFonts w:eastAsia="Times New Roman"/>
          <w:b/>
          <w:sz w:val="26"/>
          <w:szCs w:val="26"/>
        </w:rPr>
        <w:t>неадекватные реакции</w:t>
      </w:r>
      <w:r w:rsidRPr="00F07824">
        <w:rPr>
          <w:rFonts w:eastAsia="Times New Roman"/>
          <w:sz w:val="26"/>
          <w:szCs w:val="26"/>
        </w:rPr>
        <w:t xml:space="preserve"> на замечания или вопросы, грубость;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 xml:space="preserve">12) быстрая, подчеркнуто выразительная или замедленная, но бессвязная, смазанная, невнятная, </w:t>
      </w:r>
      <w:r w:rsidRPr="00F07824">
        <w:rPr>
          <w:rFonts w:eastAsia="Times New Roman"/>
          <w:b/>
          <w:sz w:val="26"/>
          <w:szCs w:val="26"/>
        </w:rPr>
        <w:t>нечеткая речь;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13</w:t>
      </w:r>
      <w:r w:rsidRPr="00F07824">
        <w:rPr>
          <w:rFonts w:eastAsia="Times New Roman"/>
          <w:b/>
          <w:sz w:val="26"/>
          <w:szCs w:val="26"/>
        </w:rPr>
        <w:t>) очевидные лживость</w:t>
      </w:r>
      <w:r w:rsidRPr="00F07824">
        <w:rPr>
          <w:rFonts w:eastAsia="Times New Roman"/>
          <w:sz w:val="26"/>
          <w:szCs w:val="26"/>
        </w:rPr>
        <w:t>, изворотливость, цинизм и беспокойство;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14) </w:t>
      </w:r>
      <w:r w:rsidRPr="00F07824">
        <w:rPr>
          <w:rFonts w:eastAsia="Times New Roman"/>
          <w:b/>
          <w:sz w:val="26"/>
          <w:szCs w:val="26"/>
        </w:rPr>
        <w:t>ослабление связей с родителями и другими членами семьи</w:t>
      </w:r>
      <w:r w:rsidRPr="00F07824">
        <w:rPr>
          <w:rFonts w:eastAsia="Times New Roman"/>
          <w:sz w:val="26"/>
          <w:szCs w:val="26"/>
        </w:rPr>
        <w:t>, непослушание родителям и учителям;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15</w:t>
      </w:r>
      <w:r w:rsidRPr="00F07824">
        <w:rPr>
          <w:rFonts w:eastAsia="Times New Roman"/>
          <w:b/>
          <w:sz w:val="26"/>
          <w:szCs w:val="26"/>
        </w:rPr>
        <w:t>) постоянный поиск денег</w:t>
      </w:r>
      <w:r w:rsidRPr="00F07824">
        <w:rPr>
          <w:rFonts w:eastAsia="Times New Roman"/>
          <w:sz w:val="26"/>
          <w:szCs w:val="26"/>
        </w:rPr>
        <w:t>, частое их одалживание у родителей, друзей или знакомых и при этом большие денежные траты непонятно на что;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16) </w:t>
      </w:r>
      <w:r w:rsidRPr="00F07824">
        <w:rPr>
          <w:rFonts w:eastAsia="Times New Roman"/>
          <w:b/>
          <w:sz w:val="26"/>
          <w:szCs w:val="26"/>
        </w:rPr>
        <w:t>возросшие тревожность</w:t>
      </w:r>
      <w:r w:rsidRPr="00F07824">
        <w:rPr>
          <w:rFonts w:eastAsia="Times New Roman"/>
          <w:sz w:val="26"/>
          <w:szCs w:val="26"/>
        </w:rPr>
        <w:t>, скрытность и лукавство в поведении, стремление к уединению и уходу из дома;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17) </w:t>
      </w:r>
      <w:r w:rsidRPr="00F07824">
        <w:rPr>
          <w:rFonts w:eastAsia="Times New Roman"/>
          <w:b/>
          <w:sz w:val="26"/>
          <w:szCs w:val="26"/>
        </w:rPr>
        <w:t>ничем не объяснимое позднее возвращение домой</w:t>
      </w:r>
      <w:r w:rsidRPr="00F07824">
        <w:rPr>
          <w:rFonts w:eastAsia="Times New Roman"/>
          <w:sz w:val="26"/>
          <w:szCs w:val="26"/>
        </w:rPr>
        <w:t xml:space="preserve">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18) </w:t>
      </w:r>
      <w:r w:rsidRPr="00F07824">
        <w:rPr>
          <w:rFonts w:eastAsia="Times New Roman"/>
          <w:b/>
          <w:sz w:val="26"/>
          <w:szCs w:val="26"/>
        </w:rPr>
        <w:t>малопонятные разговоры по телефону</w:t>
      </w:r>
      <w:r w:rsidRPr="00F07824">
        <w:rPr>
          <w:rFonts w:eastAsia="Times New Roman"/>
          <w:sz w:val="26"/>
          <w:szCs w:val="26"/>
        </w:rPr>
        <w:t xml:space="preserve"> с использованием жаргона («травка», «ширево», «колеса», «план», «приход», «мулька», «джеф», «ханка», «кумар» и т.п.) и обрывков фраз («мне надо», «как там дела?», «достал?» и т.п.);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19</w:t>
      </w:r>
      <w:r w:rsidRPr="00F07824">
        <w:rPr>
          <w:rFonts w:eastAsia="Times New Roman"/>
          <w:b/>
          <w:sz w:val="26"/>
          <w:szCs w:val="26"/>
        </w:rPr>
        <w:t>) чтение книг</w:t>
      </w:r>
      <w:r w:rsidRPr="00F07824">
        <w:rPr>
          <w:rFonts w:eastAsia="Times New Roman"/>
          <w:sz w:val="26"/>
          <w:szCs w:val="26"/>
        </w:rPr>
        <w:t xml:space="preserve"> (Карлоса Кастанеды, Уильяма Берроуза) и журналов, популярных среди наркоманов («Птюч» и т.п.), регулярное посещение техноклубов;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20) </w:t>
      </w:r>
      <w:r w:rsidRPr="00F07824">
        <w:rPr>
          <w:rFonts w:eastAsia="Times New Roman"/>
          <w:b/>
          <w:sz w:val="26"/>
          <w:szCs w:val="26"/>
        </w:rPr>
        <w:t>отказ от употребления спиртного</w:t>
      </w:r>
      <w:r w:rsidRPr="00F07824">
        <w:rPr>
          <w:rFonts w:eastAsia="Times New Roman"/>
          <w:sz w:val="26"/>
          <w:szCs w:val="26"/>
        </w:rPr>
        <w:t xml:space="preserve"> (если прежде охотно употреблял);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21) </w:t>
      </w:r>
      <w:r w:rsidRPr="00F07824">
        <w:rPr>
          <w:rFonts w:eastAsia="Times New Roman"/>
          <w:b/>
          <w:sz w:val="26"/>
          <w:szCs w:val="26"/>
        </w:rPr>
        <w:t>изменение внешнего облика</w:t>
      </w:r>
      <w:r w:rsidRPr="00F07824">
        <w:rPr>
          <w:rFonts w:eastAsia="Times New Roman"/>
          <w:sz w:val="26"/>
          <w:szCs w:val="26"/>
        </w:rPr>
        <w:t xml:space="preserve"> — неряшливость, запущенность в одежде, общее похудание, бледность, землистый цвет или покраснение, маскообразность и одутловатость лица, сальный налет на лице, круги под глазами, красные или мутные глаза, чрезмерно </w:t>
      </w:r>
      <w:r w:rsidRPr="00F07824">
        <w:rPr>
          <w:rFonts w:eastAsia="Times New Roman"/>
          <w:sz w:val="26"/>
          <w:szCs w:val="26"/>
        </w:rPr>
        <w:lastRenderedPageBreak/>
        <w:t>широкие или узкие (до точки) и не реагирующие на свет зрачки, гипомимичность, либо наоборот, оживление мимики, сухость, шелушение, морщинистость и дряблость кожи, тусклость и ломкость волос, сухость губ или повышенное слюноотделение;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22) </w:t>
      </w:r>
      <w:r w:rsidRPr="00F07824">
        <w:rPr>
          <w:rFonts w:eastAsia="Times New Roman"/>
          <w:b/>
          <w:sz w:val="26"/>
          <w:szCs w:val="26"/>
        </w:rPr>
        <w:t>появление символики наркоманов</w:t>
      </w:r>
      <w:r w:rsidRPr="00F07824">
        <w:rPr>
          <w:rFonts w:eastAsia="Times New Roman"/>
          <w:sz w:val="26"/>
          <w:szCs w:val="26"/>
        </w:rPr>
        <w:t xml:space="preserve"> (например, зеленого пятилистника, обозначающего коноплю, или улыбающегося личика — символа ЛСД);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 xml:space="preserve">23) частое упоминание и </w:t>
      </w:r>
      <w:r w:rsidRPr="00F07824">
        <w:rPr>
          <w:rFonts w:eastAsia="Times New Roman"/>
          <w:b/>
          <w:sz w:val="26"/>
          <w:szCs w:val="26"/>
        </w:rPr>
        <w:t>позитивные высказывания о наркотиках</w:t>
      </w:r>
      <w:r w:rsidRPr="00F07824">
        <w:rPr>
          <w:rFonts w:eastAsia="Times New Roman"/>
          <w:sz w:val="26"/>
          <w:szCs w:val="26"/>
        </w:rPr>
        <w:t>, убежденное отстаивание свободы их употребления;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24) </w:t>
      </w:r>
      <w:r w:rsidRPr="00F07824">
        <w:rPr>
          <w:rFonts w:eastAsia="Times New Roman"/>
          <w:b/>
          <w:sz w:val="26"/>
          <w:szCs w:val="26"/>
        </w:rPr>
        <w:t>стремление уйти от ответственных решений</w:t>
      </w:r>
      <w:r w:rsidRPr="00F07824">
        <w:rPr>
          <w:rFonts w:eastAsia="Times New Roman"/>
          <w:sz w:val="26"/>
          <w:szCs w:val="26"/>
        </w:rPr>
        <w:t xml:space="preserve"> и мыслительного напряжения, потеря энтузиазма, безразличие, безынициативность;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 xml:space="preserve">25) неуверенная, шатающаяся, </w:t>
      </w:r>
      <w:r w:rsidRPr="00F07824">
        <w:rPr>
          <w:rFonts w:eastAsia="Times New Roman"/>
          <w:b/>
          <w:sz w:val="26"/>
          <w:szCs w:val="26"/>
        </w:rPr>
        <w:t>неустойчивая походка</w:t>
      </w:r>
      <w:r w:rsidRPr="00F07824">
        <w:rPr>
          <w:rFonts w:eastAsia="Times New Roman"/>
          <w:sz w:val="26"/>
          <w:szCs w:val="26"/>
        </w:rPr>
        <w:t>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26) </w:t>
      </w:r>
      <w:r w:rsidRPr="00F07824">
        <w:rPr>
          <w:rFonts w:eastAsia="Times New Roman"/>
          <w:b/>
          <w:sz w:val="26"/>
          <w:szCs w:val="26"/>
        </w:rPr>
        <w:t>умственные и (или) физические отклонения от нормы</w:t>
      </w:r>
      <w:r w:rsidRPr="00F07824">
        <w:rPr>
          <w:rFonts w:eastAsia="Times New Roman"/>
          <w:sz w:val="26"/>
          <w:szCs w:val="26"/>
        </w:rPr>
        <w:t xml:space="preserve">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27) </w:t>
      </w:r>
      <w:r w:rsidRPr="00F07824">
        <w:rPr>
          <w:rFonts w:eastAsia="Times New Roman"/>
          <w:b/>
          <w:sz w:val="26"/>
          <w:szCs w:val="26"/>
        </w:rPr>
        <w:t>пропажа денег</w:t>
      </w:r>
      <w:r w:rsidRPr="00F07824">
        <w:rPr>
          <w:rFonts w:eastAsia="Times New Roman"/>
          <w:sz w:val="26"/>
          <w:szCs w:val="26"/>
        </w:rPr>
        <w:t>, вещей из дома или в классе (кражи, совершаемые ребенком также являются сигналом наркотической опасности);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28) </w:t>
      </w:r>
      <w:r w:rsidRPr="00F07824">
        <w:rPr>
          <w:rFonts w:eastAsia="Times New Roman"/>
          <w:b/>
          <w:sz w:val="26"/>
          <w:szCs w:val="26"/>
        </w:rPr>
        <w:t>внезапное появление интереса к содержимому домашней аптечки</w:t>
      </w:r>
      <w:r w:rsidRPr="00F07824">
        <w:rPr>
          <w:rFonts w:eastAsia="Times New Roman"/>
          <w:sz w:val="26"/>
          <w:szCs w:val="26"/>
        </w:rPr>
        <w:t>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29) </w:t>
      </w:r>
      <w:r w:rsidRPr="00F07824">
        <w:rPr>
          <w:rFonts w:eastAsia="Times New Roman"/>
          <w:b/>
          <w:sz w:val="26"/>
          <w:szCs w:val="26"/>
        </w:rPr>
        <w:t>запах лекарств</w:t>
      </w:r>
      <w:r w:rsidRPr="00F07824">
        <w:rPr>
          <w:rFonts w:eastAsia="Times New Roman"/>
          <w:sz w:val="26"/>
          <w:szCs w:val="26"/>
        </w:rPr>
        <w:t xml:space="preserve">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5E1B2F" w:rsidRPr="00F07824" w:rsidRDefault="005E1B2F" w:rsidP="005E1B2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30) </w:t>
      </w:r>
      <w:r w:rsidRPr="00F07824">
        <w:rPr>
          <w:rFonts w:eastAsia="Times New Roman"/>
          <w:b/>
          <w:sz w:val="26"/>
          <w:szCs w:val="26"/>
        </w:rPr>
        <w:t>обнаружение</w:t>
      </w:r>
      <w:r w:rsidRPr="00F07824">
        <w:rPr>
          <w:rFonts w:eastAsia="Times New Roman"/>
          <w:sz w:val="26"/>
          <w:szCs w:val="26"/>
        </w:rPr>
        <w:t xml:space="preserve"> у подростка предметов или следов, сопутствующих употреблению наркотиков: </w:t>
      </w:r>
      <w:r w:rsidRPr="00F07824">
        <w:rPr>
          <w:rFonts w:eastAsia="Times New Roman"/>
          <w:b/>
          <w:sz w:val="26"/>
          <w:szCs w:val="26"/>
        </w:rPr>
        <w:t>порошка, капсул или таблеток</w:t>
      </w:r>
      <w:r w:rsidRPr="00F07824">
        <w:rPr>
          <w:rFonts w:eastAsia="Times New Roman"/>
          <w:sz w:val="26"/>
          <w:szCs w:val="26"/>
        </w:rPr>
        <w:t xml:space="preserve">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0A2462" w:rsidRPr="00F07824" w:rsidRDefault="005E1B2F" w:rsidP="005E1B2F">
      <w:pPr>
        <w:spacing w:before="100" w:beforeAutospacing="1" w:after="100" w:afterAutospacing="1"/>
        <w:ind w:firstLine="708"/>
        <w:jc w:val="both"/>
        <w:rPr>
          <w:rFonts w:eastAsia="Times New Roman"/>
          <w:sz w:val="26"/>
          <w:szCs w:val="26"/>
        </w:rPr>
      </w:pPr>
      <w:r w:rsidRPr="00F07824">
        <w:rPr>
          <w:rFonts w:eastAsia="Times New Roman"/>
          <w:sz w:val="26"/>
          <w:szCs w:val="26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sectPr w:rsidR="000A2462" w:rsidRPr="00F07824" w:rsidSect="00453A3B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B0C"/>
    <w:multiLevelType w:val="hybridMultilevel"/>
    <w:tmpl w:val="9CE8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1"/>
    <w:rsid w:val="000A2462"/>
    <w:rsid w:val="00453A3B"/>
    <w:rsid w:val="005E1B2F"/>
    <w:rsid w:val="00D32DE1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6</cp:revision>
  <dcterms:created xsi:type="dcterms:W3CDTF">2022-09-03T17:34:00Z</dcterms:created>
  <dcterms:modified xsi:type="dcterms:W3CDTF">2022-09-05T18:05:00Z</dcterms:modified>
</cp:coreProperties>
</file>